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libpsl 0.21.1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2014-2015 Tim Rühsen</w:t>
        <w:br/>
        <w:t>Copyright(c) 2017-2018 Tim Ruehsen</w:t>
        <w:br/>
        <w:t>Copyright(c) 2014-2018 Tim Ruehsen</w:t>
        <w:br/>
        <w:t>Copyright 2015-2016 The Chromium Authors. All rights reserved.</w:t>
        <w:br/>
        <w:t>printf(Copyright (C) 2014-2018 Tim Ruehsen);</w:t>
        <w:br/>
        <w:t>Copyright (C) 2014-2018 Tim Rühsen</w:t>
        <w:br/>
        <w:t>Copyright 2015 The Chromium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(3)gcJnTY5FhcPR80h6lMkBBNAa5xuqw9XxR2Lv/sE2zO1Wyt8VfS7sWG7FI5zTs9XjCZ0KSWP2
lyLsSv/IwEeyoro4f0DWVE6jP3yyltztdA2HEuDmDIV4vh3l9ayyC7KATRdW7WMua8S+uGe0
HZaVUT0KGFHZIByAnuMs754oGv09zYs3xSZuskVfd0QKOVJzFEC200ptZDk3f74+T9c+UlXn
RE79kg5iRybhGNqdgw</vt:lpwstr>
  </property>
  <property fmtid="{D5CDD505-2E9C-101B-9397-08002B2CF9AE}" pid="11" name="_2015_ms_pID_7253431">
    <vt:lpwstr>SAh7BN1AFirDB2X2qnBOkdYIP/ObQHHjplJwpxMxhaSAzCq7OV1y0e
SRULRPcIpfeJVkaTFVN9FV5UYsSPBAu/4sKaLX3h1gr9g2aDyC5BjqkZWXuLRhHbOMo0ipcb
UbDuyRPxtcWrQJx+fob6YPTsNiec1r2UfQXTgS6CO7hJGNjemgD20pMB/D0EcLnuijcFTozl
cnjdLrCquh5IDyjmde2WW5ZscxI9YYOaKKM3</vt:lpwstr>
  </property>
  <property fmtid="{D5CDD505-2E9C-101B-9397-08002B2CF9AE}" pid="12" name="_2015_ms_pID_7253432">
    <vt:lpwstr>6WF2HZrvGPclhHn2dlQhYuJrWMn7EOD3raQ8
FMxNGPWGW37njN5hg5QVX+LvZmodVOs08JrrUxtAXLs9HgHHrKo=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