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nasm 2.15.03</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1992-2018 Free Software Foundation, Inc.</w:t>
      </w:r>
    </w:p>
    <w:p>
      <w:pPr>
        <w:pStyle w:val="18"/>
        <w:rPr>
          <w:rFonts w:hint="eastAsia" w:ascii="宋体" w:hAnsi="宋体" w:cs="宋体"/>
          <w:sz w:val="22"/>
          <w:szCs w:val="22"/>
        </w:rPr>
      </w:pPr>
      <w:r>
        <w:rPr>
          <w:rFonts w:hint="eastAsia" w:ascii="宋体" w:hAnsi="宋体" w:cs="宋体"/>
          <w:sz w:val="22"/>
          <w:szCs w:val="22"/>
        </w:rPr>
        <w:t>Copyright 1996-2009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1996-2010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1996-2010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1996-2011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1996-2012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1996-2013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1996-2014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1996-2016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1996-2017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1996-2017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1996-2018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1996-2019 The NASM Authors - All Rights Reserved</w:t>
      </w:r>
    </w:p>
    <w:p>
      <w:pPr>
        <w:pStyle w:val="18"/>
        <w:rPr>
          <w:rFonts w:hint="eastAsia" w:ascii="宋体" w:hAnsi="宋体" w:cs="宋体"/>
          <w:sz w:val="22"/>
          <w:szCs w:val="22"/>
        </w:rPr>
      </w:pPr>
      <w:r>
        <w:rPr>
          <w:rFonts w:hint="eastAsia" w:ascii="宋体" w:hAnsi="宋体" w:cs="宋体"/>
          <w:sz w:val="22"/>
          <w:szCs w:val="22"/>
        </w:rPr>
        <w:t>Copyright 1996-2020 The NASM Authors - All Rights Reserved</w:t>
      </w:r>
    </w:p>
    <w:p>
      <w:pPr>
        <w:pStyle w:val="18"/>
        <w:rPr>
          <w:rFonts w:hint="eastAsia" w:ascii="宋体" w:hAnsi="宋体" w:cs="宋体"/>
          <w:sz w:val="22"/>
          <w:szCs w:val="22"/>
        </w:rPr>
      </w:pPr>
      <w:r>
        <w:rPr>
          <w:rFonts w:hint="eastAsia" w:ascii="宋体" w:hAnsi="宋体" w:cs="宋体"/>
          <w:sz w:val="22"/>
          <w:szCs w:val="22"/>
        </w:rPr>
        <w:t>Copyright 2007-2020 The NASM Authors - All Rights Reserved</w:t>
      </w:r>
    </w:p>
    <w:p>
      <w:pPr>
        <w:pStyle w:val="18"/>
        <w:rPr>
          <w:rFonts w:hint="eastAsia" w:ascii="宋体" w:hAnsi="宋体" w:cs="宋体"/>
          <w:sz w:val="22"/>
          <w:szCs w:val="22"/>
        </w:rPr>
      </w:pPr>
      <w:r>
        <w:rPr>
          <w:rFonts w:hint="eastAsia" w:ascii="宋体" w:hAnsi="宋体" w:cs="宋体"/>
          <w:sz w:val="22"/>
          <w:szCs w:val="22"/>
        </w:rPr>
        <w:t>Copyright 2008-2009 Joost Verburg</w:t>
      </w:r>
    </w:p>
    <w:p>
      <w:pPr>
        <w:pStyle w:val="18"/>
        <w:rPr>
          <w:rFonts w:hint="eastAsia" w:ascii="宋体" w:hAnsi="宋体" w:cs="宋体"/>
          <w:sz w:val="22"/>
          <w:szCs w:val="22"/>
        </w:rPr>
      </w:pPr>
      <w:r>
        <w:rPr>
          <w:rFonts w:hint="eastAsia" w:ascii="宋体" w:hAnsi="宋体" w:cs="宋体"/>
          <w:sz w:val="22"/>
          <w:szCs w:val="22"/>
        </w:rPr>
        <w:t>Copyright 2016-2017 The NASM Authors - All Rights Reserved</w:t>
      </w:r>
    </w:p>
    <w:p>
      <w:pPr>
        <w:pStyle w:val="18"/>
        <w:rPr>
          <w:rFonts w:hint="eastAsia" w:ascii="宋体" w:hAnsi="宋体" w:cs="宋体"/>
          <w:sz w:val="22"/>
          <w:szCs w:val="22"/>
        </w:rPr>
      </w:pPr>
      <w:r>
        <w:rPr>
          <w:rFonts w:hint="eastAsia" w:ascii="宋体" w:hAnsi="宋体" w:cs="宋体"/>
          <w:sz w:val="22"/>
          <w:szCs w:val="22"/>
        </w:rPr>
        <w:t>Copyright 2016 The NASM Authors - All Rights Reserved</w:t>
      </w:r>
    </w:p>
    <w:p>
      <w:pPr>
        <w:pStyle w:val="18"/>
        <w:rPr>
          <w:rFonts w:hint="eastAsia" w:ascii="宋体" w:hAnsi="宋体" w:cs="宋体"/>
          <w:sz w:val="22"/>
          <w:szCs w:val="22"/>
        </w:rPr>
      </w:pPr>
      <w:r>
        <w:rPr>
          <w:rFonts w:hint="eastAsia" w:ascii="宋体" w:hAnsi="宋体" w:cs="宋体"/>
          <w:sz w:val="22"/>
          <w:szCs w:val="22"/>
        </w:rPr>
        <w:t>Copyright 2017 The NASM Authors - All Rights Reserved</w:t>
      </w:r>
    </w:p>
    <w:p>
      <w:pPr>
        <w:pStyle w:val="18"/>
        <w:rPr>
          <w:rFonts w:hint="eastAsia" w:ascii="宋体" w:hAnsi="宋体" w:cs="宋体"/>
          <w:sz w:val="22"/>
          <w:szCs w:val="22"/>
        </w:rPr>
      </w:pPr>
      <w:r>
        <w:rPr>
          <w:rFonts w:hint="eastAsia" w:ascii="宋体" w:hAnsi="宋体" w:cs="宋体"/>
          <w:sz w:val="22"/>
          <w:szCs w:val="22"/>
        </w:rPr>
        <w:t>Copyright 2020 The NASM Authors - All Rights Reserved</w:t>
      </w:r>
    </w:p>
    <w:p>
      <w:pPr>
        <w:pStyle w:val="18"/>
        <w:rPr>
          <w:rFonts w:hint="eastAsia" w:ascii="宋体" w:hAnsi="宋体" w:cs="宋体"/>
          <w:sz w:val="22"/>
          <w:szCs w:val="22"/>
        </w:rPr>
      </w:pPr>
      <w:r>
        <w:rPr>
          <w:rFonts w:hint="eastAsia" w:ascii="宋体" w:hAnsi="宋体" w:cs="宋体"/>
          <w:sz w:val="22"/>
          <w:szCs w:val="22"/>
        </w:rPr>
        <w:t>Copyright (c) 1998 Todd C. Miller &lt;Todd.Miller@courtesan.com&gt;</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@copyright{} 2002-2015 Netwide Assembler Project.</w:t>
      </w:r>
    </w:p>
    <w:p>
      <w:pPr>
        <w:pStyle w:val="18"/>
        <w:rPr>
          <w:rFonts w:hint="eastAsia" w:ascii="宋体" w:hAnsi="宋体" w:cs="宋体"/>
          <w:sz w:val="22"/>
          <w:szCs w:val="22"/>
        </w:rPr>
      </w:pP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F3D7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2021-12-31T11:02:33Z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(3)9Z0f+p3TrLBTRxJGOxOjoMmAmCDDL+/CqObYblYdLu2Y1pJ9zJVrYuvZPipfSm4ZQdrHLscC
UBCsd7dpCPagx7AKWScXMHbHD0J4h7cPJBq5R/JIIbD0/H6H4i0tWLv14RqigBtYrIx2Kq1Z
LLxcBEDUYuJnA1/SFUH8evQjgZpD3Eu4uMmNPhcjOoTEdcgFSqCDN6uvk5s+6Z9pn+NCRfzJ
EKkgft3RvYq2L/tP5R</vt:lpwstr>
  </property>
  <property fmtid="{D5CDD505-2E9C-101B-9397-08002B2CF9AE}" pid="11" name="_2015_ms_pID_7253431">
    <vt:lpwstr>uiZsMwNRn7zxctme75ryFO85mg22mohHevMG4ELPTPFHPlJXGQq5sg
TZKjHH2xfGXjz0KEUr6KSQOZ5Q0suxzxNLm1mkyjFd1cfuGZR7Pfg8sBQdYvK0mO6kc6m/b+
6mQkxwuZtfdcc8PYeqr+6U40+01aJi6QPfr2Qg5w2ky2BPCSTPJUbZ8sDQRUEW4oqGTGsWoR
fsYaKXnjAJPVYuDjod3xwakGQG294BI55Njj</vt:lpwstr>
  </property>
  <property fmtid="{D5CDD505-2E9C-101B-9397-08002B2CF9AE}" pid="12" name="_2015_ms_pID_7253432">
    <vt:lpwstr>1RdmTpUeAaImI7w5N+/QBVOQmBa6DIiiBOSL
lkHY5dwgHJAXVo2fgiMff91kDyYf8llkmxr7/2KkbepzJxTGfJ8=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