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dataformat</w:t>
      </w:r>
      <w:r>
        <w:rPr>
          <w:rStyle w:val="a0"/>
          <w:rFonts w:ascii="微软雅黑" w:hAnsi="微软雅黑"/>
          <w:b w:val="0"/>
          <w:sz w:val="21"/>
        </w:rPr>
        <w:t>-xml 2.9.8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2014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2014</w:t>
      </w:r>
      <w:r>
        <w:rPr>
          <w:rStyle w:val="a0"/>
          <w:rFonts w:ascii="宋体" w:hAnsi="宋体"/>
          <w:sz w:val="22"/>
        </w:rPr>
        <w:t>;</w:t>
      </w:r>
      <w:r>
        <w:rPr>
          <w:rStyle w:val="a0"/>
          <w:rFonts w:ascii="宋体" w:hAnsi="宋体"/>
          <w:sz w:val="22"/>
        </w:rPr>
        <w:t xml:space="preserve">2013;2015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w:t>
      </w:r>
      <w:r>
        <w:rPr>
          <w:rStyle w:val="a0"/>
          <w:rFonts w:ascii="宋体" w:hAnsi="宋体"/>
          <w:sz w:val="22"/>
        </w:rPr>
        <w:t>ht</w:t>
      </w:r>
      <w:r>
        <w:rPr>
          <w:rStyle w:val="a0"/>
          <w:rFonts w:ascii="宋体" w:hAnsi="宋体"/>
          <w:sz w:val="22"/>
        </w:rPr>
        <w:t xml:space="preserve"> 2012 </w:t>
      </w:r>
      <w:r>
        <w:rPr>
          <w:rStyle w:val="a0"/>
          <w:rFonts w:ascii="宋体" w:hAnsi="宋体"/>
          <w:sz w:val="22"/>
        </w:rPr>
        <w:t>fasterxml.com</w:t>
      </w:r>
      <w:r>
        <w:rPr>
          <w:rStyle w:val="a0"/>
          <w:rFonts w:ascii="宋体" w:hAnsi="宋体"/>
          <w:sz w:val="22"/>
        </w:rPr>
        <w:t>. All Rights Reserved.</w:t>
      </w:r>
      <w:r>
        <w:rPr>
          <w:rStyle w:val="a0"/>
          <w:rFonts w:ascii="宋体" w:hAnsi="宋体"/>
          <w:sz w:val="22"/>
        </w:rPr>
        <w:br/>
      </w:r>
      <w:r>
        <w:rPr>
          <w:rStyle w:val="a0"/>
          <w:rFonts w:ascii="宋体" w:hAnsi="宋体"/>
          <w:sz w:val="22"/>
        </w:rPr>
        <w:t>Copyrigh</w:t>
      </w:r>
      <w:r>
        <w:rPr>
          <w:rStyle w:val="a0"/>
          <w:rFonts w:ascii="宋体" w:hAnsi="宋体"/>
          <w:sz w:val="22"/>
        </w:rPr>
        <w:t>t</w:t>
      </w:r>
      <w:r>
        <w:rPr>
          <w:rStyle w:val="a0"/>
          <w:rFonts w:ascii="宋体" w:hAnsi="宋体"/>
          <w:sz w:val="22"/>
        </w:rPr>
        <w:t xml:space="preserve"> 2017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2012-2013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2016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2014-2015 </w:t>
      </w:r>
      <w:r>
        <w:rPr>
          <w:rStyle w:val="a0"/>
          <w:rFonts w:ascii="宋体" w:hAnsi="宋体"/>
          <w:sz w:val="22"/>
        </w:rPr>
        <w:t>FasterXML</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2011 </w:t>
      </w:r>
      <w:r>
        <w:rPr>
          <w:rStyle w:val="a0"/>
          <w:rFonts w:ascii="宋体" w:hAnsi="宋体"/>
          <w:sz w:val="22"/>
        </w:rPr>
        <w:t>fasterxml.com</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2012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2012</w:t>
      </w:r>
      <w:r>
        <w:rPr>
          <w:rStyle w:val="a0"/>
          <w:rFonts w:ascii="宋体" w:hAnsi="宋体"/>
          <w:sz w:val="22"/>
        </w:rPr>
        <w:t>;</w:t>
      </w:r>
      <w:r>
        <w:rPr>
          <w:rStyle w:val="a0"/>
          <w:rFonts w:ascii="宋体" w:hAnsi="宋体"/>
          <w:sz w:val="22"/>
        </w:rPr>
        <w:t xml:space="preserve">2013;2014 </w:t>
      </w:r>
      <w:r>
        <w:rPr>
          <w:rStyle w:val="a0"/>
          <w:rFonts w:ascii="宋体" w:hAnsi="宋体"/>
          <w:sz w:val="22"/>
        </w:rPr>
        <w:t>FasterXM</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w:t>
      </w:r>
      <w:r>
        <w:rPr>
          <w:rStyle w:val="a0"/>
          <w:rFonts w:ascii="Times New Roman" w:hAnsi="Times New Roman"/>
          <w:sz w:val="21"/>
        </w:rPr>
        <w:t>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w:t>
      </w:r>
      <w:r>
        <w:rPr>
          <w:rStyle w:val="a0"/>
          <w:rFonts w:ascii="Times New Roman" w:hAnsi="Times New Roman"/>
          <w:sz w:val="21"/>
        </w:rPr>
        <w:t>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w:t>
      </w:r>
      <w:r>
        <w:rPr>
          <w:rStyle w:val="a0"/>
          <w:rFonts w:ascii="Times New Roman" w:hAnsi="Times New Roman"/>
          <w:sz w:val="21"/>
        </w:rPr>
        <w: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w:t>
      </w:r>
      <w:r>
        <w:rPr>
          <w:rStyle w:val="a0"/>
          <w:rFonts w:ascii="Times New Roman" w:hAnsi="Times New Roman"/>
          <w:sz w:val="21"/>
        </w:rPr>
        <w:t>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w:t>
      </w:r>
      <w:r>
        <w:rPr>
          <w:rStyle w:val="a0"/>
          <w:rFonts w:ascii="Times New Roman" w:hAnsi="Times New Roman"/>
          <w:sz w:val="21"/>
        </w:rPr>
        <w:t>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w:t>
      </w:r>
      <w:r>
        <w:rPr>
          <w:rStyle w:val="a0"/>
          <w:rFonts w:ascii="Times New Roman" w:hAnsi="Times New Roman"/>
          <w:sz w:val="21"/>
        </w:rPr>
        <w:t>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w:t>
      </w:r>
      <w:r>
        <w:rPr>
          <w:rStyle w:val="a0"/>
          <w:rFonts w:ascii="Times New Roman" w:hAnsi="Times New Roman"/>
          <w:sz w:val="21"/>
        </w:rPr>
        <w:t>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w:t>
      </w:r>
      <w:r>
        <w:rPr>
          <w:rStyle w:val="a0"/>
          <w:rFonts w:ascii="Times New Roman" w:hAnsi="Times New Roman"/>
          <w:sz w:val="21"/>
        </w:rPr>
        <w:t>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w:t>
      </w:r>
      <w:r>
        <w:rPr>
          <w:rStyle w:val="a0"/>
          <w:rFonts w:ascii="Times New Roman" w:hAnsi="Times New Roman"/>
          <w:sz w:val="21"/>
        </w:rPr>
        <w:t>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w:t>
      </w:r>
      <w:r>
        <w:rPr>
          <w:rStyle w:val="a0"/>
          <w:rFonts w:ascii="Times New Roman" w:hAnsi="Times New Roman"/>
          <w:sz w:val="21"/>
        </w:rPr>
        <w:t>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w:t>
      </w:r>
      <w:r>
        <w:rPr>
          <w:rStyle w:val="a0"/>
          <w:rFonts w:ascii="Times New Roman" w:hAnsi="Times New Roman"/>
          <w:sz w:val="21"/>
        </w:rPr>
        <w:t>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w:t>
      </w:r>
      <w:r>
        <w:rPr>
          <w:rStyle w:val="a0"/>
          <w:rFonts w:ascii="Times New Roman" w:hAnsi="Times New Roman"/>
          <w:sz w:val="21"/>
        </w:rPr>
        <w:t>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w:t>
      </w:r>
      <w:r>
        <w:rPr>
          <w:rStyle w:val="a0"/>
          <w:rFonts w:ascii="Times New Roman" w:hAnsi="Times New Roman"/>
          <w:sz w:val="21"/>
        </w:rPr>
        <w: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w:t>
      </w:r>
      <w:r>
        <w:rPr>
          <w:rStyle w:val="a0"/>
          <w:rFonts w:ascii="Times New Roman" w:hAnsi="Times New Roman"/>
          <w:sz w:val="21"/>
        </w:rPr>
        <w:t>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w:t>
      </w:r>
      <w:r>
        <w:rPr>
          <w:rStyle w:val="a0"/>
          <w:rFonts w:ascii="Times New Roman" w:hAnsi="Times New Roman"/>
          <w:sz w:val="21"/>
        </w:rPr>
        <w:t>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w:t>
      </w:r>
      <w:r>
        <w:rPr>
          <w:rStyle w:val="a0"/>
          <w:rFonts w:ascii="Times New Roman" w:hAnsi="Times New Roman"/>
          <w:sz w:val="21"/>
        </w:rPr>
        <w:t>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w:t>
      </w:r>
      <w:r>
        <w:rPr>
          <w:rStyle w:val="a0"/>
          <w:rFonts w:ascii="Times New Roman" w:hAnsi="Times New Roman"/>
          <w:sz w:val="21"/>
        </w:rPr>
        <w:t>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w:t>
      </w:r>
      <w:r>
        <w:rPr>
          <w:rStyle w:val="a0"/>
          <w:rFonts w:ascii="Times New Roman" w:hAnsi="Times New Roman"/>
          <w:sz w:val="21"/>
        </w:rPr>
        <w:t>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t>
      </w:r>
      <w:r>
        <w:rPr>
          <w:rStyle w:val="a0"/>
          <w:rFonts w:ascii="Times New Roman" w:hAnsi="Times New Roman"/>
          <w:sz w:val="21"/>
        </w:rPr>
        <w:t>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w:t>
      </w:r>
      <w:r>
        <w:rPr>
          <w:rStyle w:val="a0"/>
          <w:rFonts w:ascii="Times New Roman" w:hAnsi="Times New Roman"/>
          <w:sz w:val="21"/>
        </w:rPr>
        <w:t>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w:t>
      </w:r>
      <w:r>
        <w:rPr>
          <w:rStyle w:val="a0"/>
          <w:rFonts w:ascii="Times New Roman" w:hAnsi="Times New Roman"/>
          <w:sz w:val="21"/>
        </w:rPr>
        <w: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w:t>
      </w:r>
      <w:r>
        <w:rPr>
          <w:rStyle w:val="a0"/>
          <w:rFonts w:ascii="Times New Roman" w:hAnsi="Times New Roman"/>
          <w:sz w:val="21"/>
        </w:rPr>
        <w:t>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w:t>
      </w:r>
      <w:r>
        <w:rPr>
          <w:rStyle w:val="a0"/>
          <w:rFonts w:ascii="Times New Roman" w:hAnsi="Times New Roman"/>
          <w:sz w:val="21"/>
        </w:rPr>
        <w:t>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w:t>
      </w:r>
      <w:r>
        <w:rPr>
          <w:rStyle w:val="a0"/>
          <w:rFonts w:ascii="Times New Roman" w:hAnsi="Times New Roman"/>
          <w:sz w:val="21"/>
        </w:rPr>
        <w:t>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w:t>
      </w:r>
      <w:r>
        <w:rPr>
          <w:rStyle w:val="a0"/>
          <w:rFonts w:ascii="Times New Roman" w:hAnsi="Times New Roman"/>
          <w:sz w:val="21"/>
        </w:rPr>
        <w:t>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w:t>
      </w:r>
      <w:r>
        <w:rPr>
          <w:rStyle w:val="a0"/>
          <w:rFonts w:ascii="Times New Roman" w:hAnsi="Times New Roman"/>
          <w:sz w:val="21"/>
        </w:rPr>
        <w:t xml:space="preserve">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w:t>
      </w:r>
      <w:r>
        <w:rPr>
          <w:rStyle w:val="a0"/>
          <w:rFonts w:ascii="Times New Roman" w:hAnsi="Times New Roman"/>
          <w:sz w:val="21"/>
        </w:rPr>
        <w:t>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w:t>
      </w:r>
      <w:r>
        <w:rPr>
          <w:rStyle w:val="a0"/>
          <w:rFonts w:ascii="Times New Roman" w:hAnsi="Times New Roman"/>
          <w:sz w:val="21"/>
        </w:rPr>
        <w:t>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w:t>
      </w:r>
      <w:r>
        <w:rPr>
          <w:rStyle w:val="a0"/>
          <w:rFonts w:ascii="Times New Roman" w:hAnsi="Times New Roman"/>
          <w:sz w:val="21"/>
        </w:rPr>
        <w:t>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w:t>
      </w:r>
      <w:r>
        <w:rPr>
          <w:rStyle w:val="a0"/>
          <w:rFonts w:ascii="Times New Roman" w:hAnsi="Times New Roman"/>
          <w:sz w:val="21"/>
        </w:rPr>
        <w:t>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w:t>
      </w:r>
      <w:r>
        <w:rPr>
          <w:rStyle w:val="a0"/>
          <w:rFonts w:ascii="Times New Roman" w:hAnsi="Times New Roman"/>
          <w:sz w:val="21"/>
        </w:rPr>
        <w:t>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w:t>
      </w:r>
      <w:r>
        <w:rPr>
          <w:rStyle w:val="a0"/>
          <w:rFonts w:ascii="Times New Roman" w:hAnsi="Times New Roman"/>
          <w:sz w:val="21"/>
        </w:rPr>
        <w:t>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w:t>
      </w:r>
      <w:r>
        <w:rPr>
          <w:rStyle w:val="a0"/>
          <w:rFonts w:ascii="Times New Roman" w:hAnsi="Times New Roman"/>
          <w:sz w:val="21"/>
        </w:rPr>
        <w:t xml:space="preserve">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w:t>
      </w:r>
      <w:r>
        <w:rPr>
          <w:rStyle w:val="a0"/>
          <w:rFonts w:ascii="Times New Roman" w:hAnsi="Times New Roman"/>
          <w:sz w:val="21"/>
        </w:rPr>
        <w:t>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w:t>
      </w:r>
      <w:r>
        <w:rPr>
          <w:rStyle w:val="a0"/>
          <w:rFonts w:ascii="Times New Roman" w:hAnsi="Times New Roman"/>
          <w:sz w:val="21"/>
        </w:rPr>
        <w:t xml:space="preserve">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w:t>
      </w:r>
      <w:r>
        <w:rPr>
          <w:rStyle w:val="a0"/>
          <w:rFonts w:ascii="Times New Roman" w:hAnsi="Times New Roman"/>
          <w:sz w:val="21"/>
        </w:rPr>
        <w:t>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t>"[]"</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w:t>
      </w:r>
      <w:r>
        <w:rPr>
          <w:rStyle w:val="a0"/>
          <w:rFonts w:ascii="Times New Roman" w:hAnsi="Times New Roman"/>
          <w:sz w:val="21"/>
        </w:rPr>
        <w:t>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w:t>
      </w:r>
      <w:r>
        <w:rPr>
          <w:rStyle w:val="a0"/>
          <w:rFonts w:ascii="Times New Roman" w:hAnsi="Times New Roman"/>
          <w:sz w:val="21"/>
        </w:rPr>
        <w:t>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w:t>
      </w:r>
      <w:r>
        <w:rPr>
          <w:rStyle w:val="a0"/>
          <w:rFonts w:ascii="Times New Roman" w:hAnsi="Times New Roman"/>
          <w:sz w:val="21"/>
        </w:rPr>
        <w:t>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