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cookxml 3.0.2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2007 by Heng Yuan</w:t>
        <w:br/>
        <w:t>(c) Copyright 2004 by Heng Yuan</w:t>
        <w:br/>
        <w:t>(c) Copyright 2006 by Heng Yuan</w:t>
        <w:br/>
        <w:t>(c) Copyright 2005 by Heng Yuan</w:t>
        <w:br/>
        <w:t>(c) Copyright 2004-2007 by Heng Yuan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