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jboss-sasl 1.0.5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Red Hat, Inc., and individual contributors as indicated by the @author tags. See the copyright.txt file in the distribution for a full listing of individual contributors.</w:t>
        <w:br/>
        <w:t>Copyright (c) 2000, 2006, Oracle and/or its affiliates. All rights reserved.</w:t>
        <w:br/>
        <w:t>Copyright (c) 2003, 2006, Oracle and/or its affiliates. All rights reserved.</w:t>
        <w:br/>
        <w:t>Copyright 2014, Red Hat, Inc., and individual contributors as indicated by the @author tags. See the copyright.txt file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(3)Qf3zrtOAd7GUTuyXrgG2Ppo/7sC9FmO38sT9sP6Yb472jyFeGkKiiIuNIbKOvK50x94kTXEB
7bsvi1EIPd+JVrP7SfLGGxxOTMs4x0wAlu+cdyoeYjJF1hpLzn1P8RPDHG8oUqWuShNCILX3
juDDPOwVCLwUFaZ43fY4Dz4j3WqVbjbXQWPgwiyFg6RK34x8FYc5K18O2VwRZEcjMekHnGUo
QnxMYWIIYx9vhu+Osg</vt:lpwstr>
  </property>
  <property fmtid="{D5CDD505-2E9C-101B-9397-08002B2CF9AE}" pid="11" name="_2015_ms_pID_7253431">
    <vt:lpwstr>oRxjDxhITQV2CMfOGNrJmBHzlU5m9zFAj0bSZSErd+ld019TMjJ4Tv
3I/dhcUU2aNhcY7LZhaPlaEIXdicB8PMec3MiQaR3AvXkRMXGHjWQMd6T/k5ylKcpL3uPNrO
OXSUdX8sXOlsr/lm1i0wIFTFfJ4xDhb9xLYF3QpWrpNkM59V5XZsdwMKc1Dlqx1lsBqm1dxb
D/KEIYcB97UilbSznaWCMHvvLyKR+zKS7hrt</vt:lpwstr>
  </property>
  <property fmtid="{D5CDD505-2E9C-101B-9397-08002B2CF9AE}" pid="12" name="_2015_ms_pID_7253432">
    <vt:lpwstr>ei2V0LKj6aHrvxYY4FIvIEIBXMw+pp92pAOx
NhzHmDncf2S61sS2u4XsgmV1f9aL/IIvcC6Al9uj0AiZvCCy56k=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