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hsqldb 2.4.0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2002-2017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2001-2015, The HSQL Development Group All rights reserved.</w:t>
        <w:br/>
        <w:t xml:space="preserve">Copyright 2002-2017 Bob Preston and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2001-2010, The HSQL Development Group.</w:t>
        <w:br/>
        <w:t xml:space="preserve">Copyright (c) 2001-2010, The HSQL Development Group All rights reserved.</w:t>
        <w:br/>
        <w:t xml:space="preserve">Copyright (c) 2014, The HSQL Development Group All rights reserved. Redistribution and use in source and binary forms, with or without modification, are permitted provided that the following conditions are met: 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 Neither the name of the HSQL Development Group nor the names of its contributors may be used to endorse or promote products derived from this software without specific prior written permission. THIS SOFTWARE IS PROVIDED BY THE COPYRIGHT HOLDERS AND CONTRIBUTORS AS IS AND ANY EXPRESS OR IMPLIED WARRANTIES, INCLUDING, BUT NOT LIMITED TO, THE IMPLIED WARRANTIES OF MERCHANTABILITY AND FITNESS FOR A PARTICULAR PURPOSE ARE DISCLAIMED. IN NO EVENT SHALL HSQL DEVELOPMENT GROUP, HSQLDB.ORG,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t xml:space="preserve">Copyright Calmetrics 2005 Project: HSQLDBTest</w:t>
        <w:br/>
        <w:t xml:space="preserve">Copyright (c) 2009-2010, The HSQL Development Group</w:t>
        <w:br/>
        <w:t xml:space="preserve">Copyright (c) 1995-2000, The Hypersonic SQL Group.</w:t>
        <w:br/>
        <w:t xml:space="preserve">Copyright (c) 2001-2009, The HSQL Development Group All rights reserved.</w:t>
        <w:br/>
        <w:t xml:space="preserve">Copyright (c) 1995-2000, The Hypersonic SQL Group.</w:t>
        <w:br/>
        <w:t xml:space="preserve">Copyright (c) 2001-2017, The HSQL Development Group All rights reserved.</w:t>
        <w:br/>
        <w:t xml:space="preserve">Copyright 2009-2016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2001-2011, The HSQL Development Group.</w:t>
        <w:br/>
        <w:t xml:space="preserve">Copyright 2002-2017 Blaine Simpson, Fred Toussi and The HSQL Development Group. Permission is granted to distribute this document without any alteration under the terms of the HSQLDB license. You are not allowed to distribute or display this document on the web in an altered form.</w:t>
        <w:br/>
        <w:t xml:space="preserve">Copyright 2010-2017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2001-2007, The HSQL Development Group All rights reserved.</w:t>
        <w:br/>
        <w:t xml:space="preserve">Copyright 2002-2011 The HSQL Development Group. Permission is granted to distribute this document without any alteration under the terms of the HSQLDB license.</w:t>
        <w:br/>
        <w:t xml:space="preserve">Copyright (c) 2001-2011, The HSQL Development Group All rights reserved.</w:t>
        <w:br/>
        <w:t xml:space="preserve">Copyright 2002-2016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2010-2016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 xml:space="preserve">Copyright (c) 1995, 2008, Oracle and/or its affiliates. All rights reserved.</w:t>
        <w:br/>
        <w:t xml:space="preserve">Copyright (c) 2010, The HSQL Development Group. All rights reserved.</w:t>
        <w:br/>
        <w:t xml:space="preserve">Copyright (c) 2001-2014, The HSQL Development Group All rights reserved.</w:t>
        <w:br/>
        <w:t xml:space="preserve">Copyright (c) 2001-2016, The HSQL Development Group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