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morfologik-stemming 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Morfologik, (c) 2007-2013 Marcin Miłkowski.</w:t>
      </w:r>
      <w:bookmarkStart w:id="0" w:name="_GoBack"/>
      <w:bookmarkEnd w:id="0"/>
      <w:r>
        <w:rPr>
          <w:rFonts w:ascii="宋体" w:hAnsi="宋体"/>
          <w:sz w:val="22"/>
        </w:rPr>
        <w:br w:type="textWrapping"/>
      </w:r>
      <w:r>
        <w:rPr>
          <w:rFonts w:ascii="宋体" w:hAnsi="宋体"/>
          <w:sz w:val="22"/>
        </w:rPr>
        <w:t>Copyright © 2013 Marcin Miłkowski Wszelkie prawa zastrzeżone Redystrybucja i używanie, czy to w formie kodu źródłowego, czy w formie kodu wykonawczego, są dozwolone pod warunkiem spełnienia poniższych warunków</w:t>
      </w:r>
      <w:r>
        <w:rPr>
          <w:rFonts w:ascii="宋体" w:hAnsi="宋体"/>
          <w:sz w:val="22"/>
        </w:rPr>
        <w:br w:type="textWrapping"/>
      </w:r>
      <w:r>
        <w:rPr>
          <w:rFonts w:ascii="宋体" w:hAnsi="宋体"/>
          <w:sz w:val="22"/>
        </w:rPr>
        <w:t>Copyright (c) 2006 Dawid Weiss</w:t>
      </w:r>
      <w:r>
        <w:rPr>
          <w:rFonts w:ascii="宋体" w:hAnsi="宋体"/>
          <w:sz w:val="22"/>
        </w:rPr>
        <w:br w:type="textWrapping"/>
      </w:r>
      <w:r>
        <w:rPr>
          <w:rFonts w:ascii="宋体" w:hAnsi="宋体"/>
          <w:sz w:val="22"/>
        </w:rPr>
        <w:t>Copyright (c) 2007-2015 Dawid Weiss, Marcin Miłkowski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221769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2021-12-31T06:47:32Z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